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23" w:rsidRDefault="009F5623" w:rsidP="00DE4296">
      <w:pPr>
        <w:rPr>
          <w:rFonts w:ascii="Informal Roman" w:hAnsi="Informal Roman"/>
          <w:sz w:val="56"/>
          <w:szCs w:val="56"/>
        </w:rPr>
      </w:pPr>
      <w:r w:rsidRPr="009F5623">
        <w:rPr>
          <w:rFonts w:ascii="Informal Roman" w:hAnsi="Informal Roman"/>
          <w:sz w:val="56"/>
          <w:szCs w:val="56"/>
        </w:rPr>
        <w:t>Newstead Terraces News</w:t>
      </w:r>
      <w:r>
        <w:rPr>
          <w:rFonts w:ascii="Informal Roman" w:hAnsi="Informal Roman"/>
          <w:sz w:val="56"/>
          <w:szCs w:val="56"/>
        </w:rPr>
        <w:t xml:space="preserve"> </w:t>
      </w:r>
    </w:p>
    <w:p w:rsidR="008A3EC2" w:rsidRDefault="009F5623" w:rsidP="008A3EC2">
      <w:pPr>
        <w:rPr>
          <w:rFonts w:ascii="Informal Roman" w:hAnsi="Informal Roman"/>
          <w:sz w:val="56"/>
          <w:szCs w:val="56"/>
        </w:rPr>
      </w:pPr>
      <w:r>
        <w:rPr>
          <w:rFonts w:ascii="Informal Roman" w:hAnsi="Informal Roman"/>
          <w:sz w:val="56"/>
          <w:szCs w:val="56"/>
        </w:rPr>
        <w:t xml:space="preserve">        </w:t>
      </w:r>
      <w:r w:rsidR="008D365D">
        <w:rPr>
          <w:rFonts w:ascii="Informal Roman" w:hAnsi="Informal Roman"/>
          <w:sz w:val="56"/>
          <w:szCs w:val="56"/>
        </w:rPr>
        <w:t>Ju</w:t>
      </w:r>
      <w:r w:rsidR="003C66C8">
        <w:rPr>
          <w:rFonts w:ascii="Informal Roman" w:hAnsi="Informal Roman"/>
          <w:sz w:val="56"/>
          <w:szCs w:val="56"/>
        </w:rPr>
        <w:t>ly</w:t>
      </w:r>
      <w:r w:rsidR="008A3EC2">
        <w:rPr>
          <w:rFonts w:ascii="Informal Roman" w:hAnsi="Informal Roman"/>
          <w:sz w:val="56"/>
          <w:szCs w:val="56"/>
        </w:rPr>
        <w:t xml:space="preserve"> 2015</w:t>
      </w:r>
    </w:p>
    <w:p w:rsidR="00CC49B8" w:rsidRDefault="00B12A02" w:rsidP="00B47CBF">
      <w:pPr>
        <w:jc w:val="both"/>
        <w:rPr>
          <w:rFonts w:asciiTheme="minorHAnsi" w:hAnsiTheme="minorHAnsi" w:cs="Arial"/>
          <w:bCs/>
          <w:color w:val="595959"/>
          <w:sz w:val="20"/>
          <w:szCs w:val="20"/>
          <w:lang w:eastAsia="en-AU"/>
        </w:rPr>
      </w:pPr>
      <w:r w:rsidRPr="00B47CBF">
        <w:rPr>
          <w:rFonts w:asciiTheme="minorHAnsi" w:hAnsiTheme="minorHAnsi" w:cs="Arial"/>
          <w:bCs/>
          <w:color w:val="595959"/>
          <w:sz w:val="20"/>
          <w:szCs w:val="20"/>
          <w:lang w:eastAsia="en-AU"/>
        </w:rPr>
        <w:t>Hello everyone.</w:t>
      </w:r>
    </w:p>
    <w:p w:rsidR="003C66C8" w:rsidRDefault="003C66C8"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Well the financial year accounting should be behind us now and safely in the hands of the now very busy accountants.</w:t>
      </w:r>
      <w:r w:rsidR="005614A3">
        <w:rPr>
          <w:rFonts w:asciiTheme="minorHAnsi" w:hAnsiTheme="minorHAnsi" w:cs="Arial"/>
          <w:bCs/>
          <w:color w:val="595959"/>
          <w:sz w:val="20"/>
          <w:szCs w:val="20"/>
          <w:lang w:eastAsia="en-AU"/>
        </w:rPr>
        <w:t xml:space="preserve">  Fingers crossed for clever accounting and fat refund cheques in the months to come.</w:t>
      </w:r>
    </w:p>
    <w:p w:rsidR="003C66C8" w:rsidRDefault="003C66C8"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Looking at last month’s newsletter it seems that so much was achieved and I have little to report on</w:t>
      </w:r>
      <w:r w:rsidR="00AF1351">
        <w:rPr>
          <w:rFonts w:asciiTheme="minorHAnsi" w:hAnsiTheme="minorHAnsi" w:cs="Arial"/>
          <w:bCs/>
          <w:color w:val="595959"/>
          <w:sz w:val="20"/>
          <w:szCs w:val="20"/>
          <w:lang w:eastAsia="en-AU"/>
        </w:rPr>
        <w:t xml:space="preserve"> this month</w:t>
      </w:r>
      <w:r>
        <w:rPr>
          <w:rFonts w:asciiTheme="minorHAnsi" w:hAnsiTheme="minorHAnsi" w:cs="Arial"/>
          <w:bCs/>
          <w:color w:val="595959"/>
          <w:sz w:val="20"/>
          <w:szCs w:val="20"/>
          <w:lang w:eastAsia="en-AU"/>
        </w:rPr>
        <w:t xml:space="preserve"> yet it has been an incredibly busy month.</w:t>
      </w:r>
    </w:p>
    <w:p w:rsidR="003C66C8" w:rsidRDefault="003C66C8"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We are preparing the arrival of the new furniture for the common area deck beautification.  It is scheduled to arrive on August 19</w:t>
      </w:r>
      <w:r w:rsidRPr="003C66C8">
        <w:rPr>
          <w:rFonts w:asciiTheme="minorHAnsi" w:hAnsiTheme="minorHAnsi" w:cs="Arial"/>
          <w:bCs/>
          <w:color w:val="595959"/>
          <w:sz w:val="20"/>
          <w:szCs w:val="20"/>
          <w:vertAlign w:val="superscript"/>
          <w:lang w:eastAsia="en-AU"/>
        </w:rPr>
        <w:t>th</w:t>
      </w:r>
      <w:r>
        <w:rPr>
          <w:rFonts w:asciiTheme="minorHAnsi" w:hAnsiTheme="minorHAnsi" w:cs="Arial"/>
          <w:bCs/>
          <w:color w:val="595959"/>
          <w:sz w:val="20"/>
          <w:szCs w:val="20"/>
          <w:lang w:eastAsia="en-AU"/>
        </w:rPr>
        <w:t>.   There has been some great thought and input into the brackets needed to secure the new market umbrellas in place.  They are being manufactured in Melbourne by the umbrella manufacturer specifically to meet our special needs.</w:t>
      </w:r>
    </w:p>
    <w:p w:rsidR="003C66C8" w:rsidRDefault="003C66C8"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Our landscaper will be here to help with the placement of the furniture and the umbrella’s and then start to install the new pots and plants in the following few days.</w:t>
      </w:r>
    </w:p>
    <w:p w:rsidR="003C66C8" w:rsidRDefault="003C66C8"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Unfortunately the weakening Australian dollar had an impact on the landed prices of our furniture, which was quoted on in the middle of last year when the dollar was strong.  By the time the quotes went to the AGM and were voted on in February and we confirmed our order with the supplier, the prices had to reflect the decreased value of the dollar.  We have been forced to make up the difference by reducing our landscaping budget a little.  Hopefully the difference can be made up in slightly less mature plants going into some of the planters.  This is being fine</w:t>
      </w:r>
      <w:r w:rsidR="00AF1351">
        <w:rPr>
          <w:rFonts w:asciiTheme="minorHAnsi" w:hAnsiTheme="minorHAnsi" w:cs="Arial"/>
          <w:bCs/>
          <w:color w:val="595959"/>
          <w:sz w:val="20"/>
          <w:szCs w:val="20"/>
          <w:lang w:eastAsia="en-AU"/>
        </w:rPr>
        <w:t>-</w:t>
      </w:r>
      <w:r>
        <w:rPr>
          <w:rFonts w:asciiTheme="minorHAnsi" w:hAnsiTheme="minorHAnsi" w:cs="Arial"/>
          <w:bCs/>
          <w:color w:val="595959"/>
          <w:sz w:val="20"/>
          <w:szCs w:val="20"/>
          <w:lang w:eastAsia="en-AU"/>
        </w:rPr>
        <w:t xml:space="preserve">tuned as we speak, and all parties are doing their best to make sure the overall impact is not minimized by this little hiccup in </w:t>
      </w:r>
      <w:r w:rsidR="00AF1351">
        <w:rPr>
          <w:rFonts w:asciiTheme="minorHAnsi" w:hAnsiTheme="minorHAnsi" w:cs="Arial"/>
          <w:bCs/>
          <w:color w:val="595959"/>
          <w:sz w:val="20"/>
          <w:szCs w:val="20"/>
          <w:lang w:eastAsia="en-AU"/>
        </w:rPr>
        <w:t>offshore purchasing</w:t>
      </w:r>
      <w:r>
        <w:rPr>
          <w:rFonts w:asciiTheme="minorHAnsi" w:hAnsiTheme="minorHAnsi" w:cs="Arial"/>
          <w:bCs/>
          <w:color w:val="595959"/>
          <w:sz w:val="20"/>
          <w:szCs w:val="20"/>
          <w:lang w:eastAsia="en-AU"/>
        </w:rPr>
        <w:t>.  B</w:t>
      </w:r>
      <w:r w:rsidR="00AF1351">
        <w:rPr>
          <w:rFonts w:asciiTheme="minorHAnsi" w:hAnsiTheme="minorHAnsi" w:cs="Arial"/>
          <w:bCs/>
          <w:color w:val="595959"/>
          <w:sz w:val="20"/>
          <w:szCs w:val="20"/>
          <w:lang w:eastAsia="en-AU"/>
        </w:rPr>
        <w:t>ring on</w:t>
      </w:r>
      <w:r>
        <w:rPr>
          <w:rFonts w:asciiTheme="minorHAnsi" w:hAnsiTheme="minorHAnsi" w:cs="Arial"/>
          <w:bCs/>
          <w:color w:val="595959"/>
          <w:sz w:val="20"/>
          <w:szCs w:val="20"/>
          <w:lang w:eastAsia="en-AU"/>
        </w:rPr>
        <w:t xml:space="preserve"> </w:t>
      </w:r>
      <w:proofErr w:type="gramStart"/>
      <w:r>
        <w:rPr>
          <w:rFonts w:asciiTheme="minorHAnsi" w:hAnsiTheme="minorHAnsi" w:cs="Arial"/>
          <w:bCs/>
          <w:color w:val="595959"/>
          <w:sz w:val="20"/>
          <w:szCs w:val="20"/>
          <w:lang w:eastAsia="en-AU"/>
        </w:rPr>
        <w:t>Spring</w:t>
      </w:r>
      <w:proofErr w:type="gramEnd"/>
      <w:r>
        <w:rPr>
          <w:rFonts w:asciiTheme="minorHAnsi" w:hAnsiTheme="minorHAnsi" w:cs="Arial"/>
          <w:bCs/>
          <w:color w:val="595959"/>
          <w:sz w:val="20"/>
          <w:szCs w:val="20"/>
          <w:lang w:eastAsia="en-AU"/>
        </w:rPr>
        <w:t xml:space="preserve"> </w:t>
      </w:r>
      <w:r w:rsidR="00AF1351">
        <w:rPr>
          <w:rFonts w:asciiTheme="minorHAnsi" w:hAnsiTheme="minorHAnsi" w:cs="Arial"/>
          <w:bCs/>
          <w:color w:val="595959"/>
          <w:sz w:val="20"/>
          <w:szCs w:val="20"/>
          <w:lang w:eastAsia="en-AU"/>
        </w:rPr>
        <w:t>so we will</w:t>
      </w:r>
      <w:r>
        <w:rPr>
          <w:rFonts w:asciiTheme="minorHAnsi" w:hAnsiTheme="minorHAnsi" w:cs="Arial"/>
          <w:bCs/>
          <w:color w:val="595959"/>
          <w:sz w:val="20"/>
          <w:szCs w:val="20"/>
          <w:lang w:eastAsia="en-AU"/>
        </w:rPr>
        <w:t xml:space="preserve"> all be able to enjoy the sunshine in the new improved common area.</w:t>
      </w:r>
    </w:p>
    <w:p w:rsidR="003C66C8" w:rsidRDefault="00AF1351"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Our big excitement of the month was the lift well gas leak.  After much research, it was determined that we didn’t have a gas leak, and that our gas lines are all in good order and working as they should.  It turned out to be Rail Oil in the lift well.</w:t>
      </w:r>
    </w:p>
    <w:p w:rsidR="00AF1351" w:rsidRDefault="00AF1351"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The lift had been serviced two days b</w:t>
      </w:r>
      <w:r w:rsidR="005614A3">
        <w:rPr>
          <w:rFonts w:asciiTheme="minorHAnsi" w:hAnsiTheme="minorHAnsi" w:cs="Arial"/>
          <w:bCs/>
          <w:color w:val="595959"/>
          <w:sz w:val="20"/>
          <w:szCs w:val="20"/>
          <w:lang w:eastAsia="en-AU"/>
        </w:rPr>
        <w:t>efore the smell intensified,</w:t>
      </w:r>
      <w:r>
        <w:rPr>
          <w:rFonts w:asciiTheme="minorHAnsi" w:hAnsiTheme="minorHAnsi" w:cs="Arial"/>
          <w:bCs/>
          <w:color w:val="595959"/>
          <w:sz w:val="20"/>
          <w:szCs w:val="20"/>
          <w:lang w:eastAsia="en-AU"/>
        </w:rPr>
        <w:t xml:space="preserve"> Otis confirmed that the smell was not gas but rail oil.  None the less, we conducted the gas leak survey to rule out any errors and potential hazards to our longevity!</w:t>
      </w:r>
    </w:p>
    <w:p w:rsidR="00AF1351" w:rsidRDefault="00AF1351"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The upside to this after-hours adventure is that I now have up to date contact details for all our residents.  This serves as a timely reminder to keep onsite management informed off all changes to your contact details.  Most importantly, supplying current mobile numbers.  The bulk SMS messaging to everyone’s mobiles is the most efficient form of fast communication.  In an emergency I can get a message to all our residents within minutes via my comput</w:t>
      </w:r>
      <w:r w:rsidR="005614A3">
        <w:rPr>
          <w:rFonts w:asciiTheme="minorHAnsi" w:hAnsiTheme="minorHAnsi" w:cs="Arial"/>
          <w:bCs/>
          <w:color w:val="595959"/>
          <w:sz w:val="20"/>
          <w:szCs w:val="20"/>
          <w:lang w:eastAsia="en-AU"/>
        </w:rPr>
        <w:t>er, even if you are off site or</w:t>
      </w:r>
      <w:r>
        <w:rPr>
          <w:rFonts w:asciiTheme="minorHAnsi" w:hAnsiTheme="minorHAnsi" w:cs="Arial"/>
          <w:bCs/>
          <w:color w:val="595959"/>
          <w:sz w:val="20"/>
          <w:szCs w:val="20"/>
          <w:lang w:eastAsia="en-AU"/>
        </w:rPr>
        <w:t xml:space="preserve"> miss any PA announcements.   If you are a resident and you didn’t receive a message about the gas leak last Wednesday evening, please contact me and we will work out why and update your details if necessary.</w:t>
      </w:r>
    </w:p>
    <w:p w:rsidR="00AF1351" w:rsidRDefault="00AF1351"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Don’t miss the food trail extravaganza at James St this weekend.  All sorts of foodie treats will be show cased.</w:t>
      </w:r>
    </w:p>
    <w:p w:rsidR="005614A3" w:rsidRDefault="005614A3"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Please don’t forget that the annual garage clean is scheduled for 26/27</w:t>
      </w:r>
      <w:r w:rsidRPr="005614A3">
        <w:rPr>
          <w:rFonts w:asciiTheme="minorHAnsi" w:hAnsiTheme="minorHAnsi" w:cs="Arial"/>
          <w:bCs/>
          <w:color w:val="595959"/>
          <w:sz w:val="20"/>
          <w:szCs w:val="20"/>
          <w:vertAlign w:val="superscript"/>
          <w:lang w:eastAsia="en-AU"/>
        </w:rPr>
        <w:t>th</w:t>
      </w:r>
      <w:r>
        <w:rPr>
          <w:rFonts w:asciiTheme="minorHAnsi" w:hAnsiTheme="minorHAnsi" w:cs="Arial"/>
          <w:bCs/>
          <w:color w:val="595959"/>
          <w:sz w:val="20"/>
          <w:szCs w:val="20"/>
          <w:lang w:eastAsia="en-AU"/>
        </w:rPr>
        <w:t xml:space="preserve"> August.  You may need to start planning your car placement and movements for the two days that you may be affected.  Please do remember that I also clean out the drains around the outer edge of the garage.  They get full of dirt during the year and with the gentle application of water under high pressure, mud goes everywhere!  We take the opportunity to service all the pumps at this time of year, so if your bicycle is chained to the pump area it will need to be moved as well.</w:t>
      </w:r>
    </w:p>
    <w:p w:rsidR="005614A3" w:rsidRDefault="005614A3" w:rsidP="00B47CBF">
      <w:pPr>
        <w:jc w:val="both"/>
        <w:rPr>
          <w:rFonts w:asciiTheme="minorHAnsi" w:hAnsiTheme="minorHAnsi" w:cs="Arial"/>
          <w:bCs/>
          <w:color w:val="595959"/>
          <w:sz w:val="20"/>
          <w:szCs w:val="20"/>
          <w:lang w:eastAsia="en-AU"/>
        </w:rPr>
      </w:pPr>
    </w:p>
    <w:p w:rsidR="005614A3" w:rsidRDefault="005614A3"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Keep dry safe and warm.</w:t>
      </w:r>
    </w:p>
    <w:p w:rsidR="005614A3" w:rsidRDefault="005614A3"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Georgina</w:t>
      </w:r>
      <w:bookmarkStart w:id="0" w:name="_GoBack"/>
      <w:bookmarkEnd w:id="0"/>
    </w:p>
    <w:p w:rsidR="00AF1351" w:rsidRPr="00B47CBF" w:rsidRDefault="00AF1351" w:rsidP="00B47CBF">
      <w:pPr>
        <w:jc w:val="both"/>
        <w:rPr>
          <w:rFonts w:asciiTheme="minorHAnsi" w:hAnsiTheme="minorHAnsi" w:cs="Arial"/>
          <w:bCs/>
          <w:color w:val="595959"/>
          <w:sz w:val="20"/>
          <w:szCs w:val="20"/>
          <w:lang w:eastAsia="en-AU"/>
        </w:rPr>
      </w:pPr>
    </w:p>
    <w:sectPr w:rsidR="00AF1351" w:rsidRPr="00B47CBF" w:rsidSect="0085588C">
      <w:headerReference w:type="default" r:id="rId7"/>
      <w:pgSz w:w="11906" w:h="16838" w:code="9"/>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3DF" w:rsidRDefault="00F713DF" w:rsidP="001869E9">
      <w:pPr>
        <w:spacing w:after="0" w:line="240" w:lineRule="auto"/>
      </w:pPr>
      <w:r>
        <w:separator/>
      </w:r>
    </w:p>
  </w:endnote>
  <w:endnote w:type="continuationSeparator" w:id="0">
    <w:p w:rsidR="00F713DF" w:rsidRDefault="00F713DF" w:rsidP="0018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3DF" w:rsidRDefault="00F713DF" w:rsidP="001869E9">
      <w:pPr>
        <w:spacing w:after="0" w:line="240" w:lineRule="auto"/>
      </w:pPr>
      <w:r>
        <w:separator/>
      </w:r>
    </w:p>
  </w:footnote>
  <w:footnote w:type="continuationSeparator" w:id="0">
    <w:p w:rsidR="00F713DF" w:rsidRDefault="00F713DF" w:rsidP="0018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E9" w:rsidRPr="001869E9" w:rsidRDefault="0075236D" w:rsidP="009F5623">
    <w:pPr>
      <w:pStyle w:val="Header"/>
      <w:ind w:left="-567"/>
    </w:pPr>
    <w:r>
      <w:rPr>
        <w:noProof/>
        <w:lang w:eastAsia="en-AU"/>
      </w:rPr>
      <w:drawing>
        <wp:anchor distT="0" distB="0" distL="114300" distR="114300" simplePos="0" relativeHeight="251657728" behindDoc="1" locked="0" layoutInCell="1" allowOverlap="1">
          <wp:simplePos x="0" y="0"/>
          <wp:positionH relativeFrom="page">
            <wp:posOffset>6985</wp:posOffset>
          </wp:positionH>
          <wp:positionV relativeFrom="paragraph">
            <wp:posOffset>-440055</wp:posOffset>
          </wp:positionV>
          <wp:extent cx="7534275" cy="1065720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550"/>
    <w:multiLevelType w:val="hybridMultilevel"/>
    <w:tmpl w:val="3E5CDD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A059D"/>
    <w:multiLevelType w:val="hybridMultilevel"/>
    <w:tmpl w:val="8E46B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F03BFD"/>
    <w:multiLevelType w:val="multilevel"/>
    <w:tmpl w:val="194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31048"/>
    <w:multiLevelType w:val="hybridMultilevel"/>
    <w:tmpl w:val="9DC068F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AD7A8FC6">
      <w:start w:val="1"/>
      <w:numFmt w:val="decimal"/>
      <w:lvlText w:val="%3."/>
      <w:lvlJc w:val="right"/>
      <w:pPr>
        <w:ind w:left="2880" w:hanging="180"/>
      </w:pPr>
      <w:rPr>
        <w:rFonts w:ascii="Calibri" w:eastAsia="Calibri" w:hAnsi="Calibri" w:cs="Times New Roman"/>
      </w:r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4" w15:restartNumberingAfterBreak="0">
    <w:nsid w:val="512A0B27"/>
    <w:multiLevelType w:val="hybridMultilevel"/>
    <w:tmpl w:val="09FC7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DA6EC0"/>
    <w:multiLevelType w:val="hybridMultilevel"/>
    <w:tmpl w:val="57EA3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313FDE"/>
    <w:multiLevelType w:val="hybridMultilevel"/>
    <w:tmpl w:val="BD54C700"/>
    <w:lvl w:ilvl="0" w:tplc="9F564D0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6BE8619F"/>
    <w:multiLevelType w:val="hybridMultilevel"/>
    <w:tmpl w:val="E36E8FB4"/>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8" w15:restartNumberingAfterBreak="0">
    <w:nsid w:val="77E1353C"/>
    <w:multiLevelType w:val="hybridMultilevel"/>
    <w:tmpl w:val="12C67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8"/>
  </w:num>
  <w:num w:numId="6">
    <w:abstractNumId w:val="5"/>
  </w:num>
  <w:num w:numId="7">
    <w:abstractNumId w:val="2"/>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E9"/>
    <w:rsid w:val="00001891"/>
    <w:rsid w:val="00002052"/>
    <w:rsid w:val="00020092"/>
    <w:rsid w:val="000357B2"/>
    <w:rsid w:val="00035848"/>
    <w:rsid w:val="00062F4B"/>
    <w:rsid w:val="000743C3"/>
    <w:rsid w:val="00080DAB"/>
    <w:rsid w:val="000812AC"/>
    <w:rsid w:val="000A24B6"/>
    <w:rsid w:val="000B2F8F"/>
    <w:rsid w:val="000B636E"/>
    <w:rsid w:val="000B6371"/>
    <w:rsid w:val="001073E5"/>
    <w:rsid w:val="00107A0D"/>
    <w:rsid w:val="00114DE5"/>
    <w:rsid w:val="00122B73"/>
    <w:rsid w:val="00127547"/>
    <w:rsid w:val="00130A77"/>
    <w:rsid w:val="00147D70"/>
    <w:rsid w:val="001552C1"/>
    <w:rsid w:val="00170919"/>
    <w:rsid w:val="00174FD5"/>
    <w:rsid w:val="0018105D"/>
    <w:rsid w:val="001869E9"/>
    <w:rsid w:val="00194477"/>
    <w:rsid w:val="001A1D17"/>
    <w:rsid w:val="001B2829"/>
    <w:rsid w:val="001C1E28"/>
    <w:rsid w:val="001F06FD"/>
    <w:rsid w:val="001F24F9"/>
    <w:rsid w:val="00214F28"/>
    <w:rsid w:val="00237879"/>
    <w:rsid w:val="00255E55"/>
    <w:rsid w:val="002A427A"/>
    <w:rsid w:val="002E5D22"/>
    <w:rsid w:val="00302CFF"/>
    <w:rsid w:val="003507BC"/>
    <w:rsid w:val="00365118"/>
    <w:rsid w:val="00391D86"/>
    <w:rsid w:val="003C2C47"/>
    <w:rsid w:val="003C2CB1"/>
    <w:rsid w:val="003C66C8"/>
    <w:rsid w:val="003D18CF"/>
    <w:rsid w:val="003E2FFD"/>
    <w:rsid w:val="004045A9"/>
    <w:rsid w:val="0040522B"/>
    <w:rsid w:val="00406E27"/>
    <w:rsid w:val="0041197D"/>
    <w:rsid w:val="00417930"/>
    <w:rsid w:val="00442DBC"/>
    <w:rsid w:val="00446114"/>
    <w:rsid w:val="00464A3C"/>
    <w:rsid w:val="0047131A"/>
    <w:rsid w:val="00471C9D"/>
    <w:rsid w:val="00496A6D"/>
    <w:rsid w:val="004B127C"/>
    <w:rsid w:val="004B5CC1"/>
    <w:rsid w:val="004E1F58"/>
    <w:rsid w:val="004E483C"/>
    <w:rsid w:val="004F1F82"/>
    <w:rsid w:val="004F3307"/>
    <w:rsid w:val="00540917"/>
    <w:rsid w:val="00543E17"/>
    <w:rsid w:val="005614A3"/>
    <w:rsid w:val="005715D4"/>
    <w:rsid w:val="00594F72"/>
    <w:rsid w:val="005A3280"/>
    <w:rsid w:val="005A33BE"/>
    <w:rsid w:val="005F2812"/>
    <w:rsid w:val="005F4D9D"/>
    <w:rsid w:val="00613875"/>
    <w:rsid w:val="00622348"/>
    <w:rsid w:val="0063057A"/>
    <w:rsid w:val="006319F7"/>
    <w:rsid w:val="006332A9"/>
    <w:rsid w:val="0063606E"/>
    <w:rsid w:val="006677CB"/>
    <w:rsid w:val="00675C95"/>
    <w:rsid w:val="00682680"/>
    <w:rsid w:val="006940AB"/>
    <w:rsid w:val="00697B06"/>
    <w:rsid w:val="006C2AAF"/>
    <w:rsid w:val="006D0F01"/>
    <w:rsid w:val="006F62B4"/>
    <w:rsid w:val="00716464"/>
    <w:rsid w:val="007219B2"/>
    <w:rsid w:val="00721BBE"/>
    <w:rsid w:val="00725A40"/>
    <w:rsid w:val="00727168"/>
    <w:rsid w:val="00737D1C"/>
    <w:rsid w:val="0075236D"/>
    <w:rsid w:val="007544E3"/>
    <w:rsid w:val="0079763D"/>
    <w:rsid w:val="007B0E12"/>
    <w:rsid w:val="007C12F9"/>
    <w:rsid w:val="007C68FE"/>
    <w:rsid w:val="00805166"/>
    <w:rsid w:val="00842FC7"/>
    <w:rsid w:val="00850704"/>
    <w:rsid w:val="00853707"/>
    <w:rsid w:val="0085588C"/>
    <w:rsid w:val="008A3EC2"/>
    <w:rsid w:val="008A3F7D"/>
    <w:rsid w:val="008B6A10"/>
    <w:rsid w:val="008D365D"/>
    <w:rsid w:val="008D489A"/>
    <w:rsid w:val="008D5148"/>
    <w:rsid w:val="008E0601"/>
    <w:rsid w:val="008F1879"/>
    <w:rsid w:val="008F3D8A"/>
    <w:rsid w:val="00905C36"/>
    <w:rsid w:val="00914B6E"/>
    <w:rsid w:val="009215B0"/>
    <w:rsid w:val="009307F8"/>
    <w:rsid w:val="00944E3D"/>
    <w:rsid w:val="00963E4E"/>
    <w:rsid w:val="00974959"/>
    <w:rsid w:val="0097789F"/>
    <w:rsid w:val="00980B10"/>
    <w:rsid w:val="00985350"/>
    <w:rsid w:val="009868A2"/>
    <w:rsid w:val="009A5677"/>
    <w:rsid w:val="009B5C01"/>
    <w:rsid w:val="009C028C"/>
    <w:rsid w:val="009C357D"/>
    <w:rsid w:val="009E39CE"/>
    <w:rsid w:val="009E52E3"/>
    <w:rsid w:val="009E7D26"/>
    <w:rsid w:val="009F41AF"/>
    <w:rsid w:val="009F5623"/>
    <w:rsid w:val="00A078D5"/>
    <w:rsid w:val="00A1720E"/>
    <w:rsid w:val="00A43E75"/>
    <w:rsid w:val="00A5184D"/>
    <w:rsid w:val="00A86D9E"/>
    <w:rsid w:val="00AA02C4"/>
    <w:rsid w:val="00AA7978"/>
    <w:rsid w:val="00AC012B"/>
    <w:rsid w:val="00AC6CCE"/>
    <w:rsid w:val="00AE0DB2"/>
    <w:rsid w:val="00AF1351"/>
    <w:rsid w:val="00AF1CEE"/>
    <w:rsid w:val="00B12A02"/>
    <w:rsid w:val="00B13463"/>
    <w:rsid w:val="00B2315F"/>
    <w:rsid w:val="00B263AC"/>
    <w:rsid w:val="00B47CBF"/>
    <w:rsid w:val="00B578DA"/>
    <w:rsid w:val="00B76A37"/>
    <w:rsid w:val="00B92C5E"/>
    <w:rsid w:val="00B97F58"/>
    <w:rsid w:val="00BA3F0A"/>
    <w:rsid w:val="00BC73C0"/>
    <w:rsid w:val="00BE15CD"/>
    <w:rsid w:val="00BF237E"/>
    <w:rsid w:val="00BF5411"/>
    <w:rsid w:val="00C14D74"/>
    <w:rsid w:val="00C80260"/>
    <w:rsid w:val="00CC49B8"/>
    <w:rsid w:val="00CC6C79"/>
    <w:rsid w:val="00CE4ADF"/>
    <w:rsid w:val="00D613A4"/>
    <w:rsid w:val="00D64BB5"/>
    <w:rsid w:val="00D76906"/>
    <w:rsid w:val="00DB7A48"/>
    <w:rsid w:val="00DC15FE"/>
    <w:rsid w:val="00DC5860"/>
    <w:rsid w:val="00DD1521"/>
    <w:rsid w:val="00DD69F0"/>
    <w:rsid w:val="00DE4296"/>
    <w:rsid w:val="00DE7DCF"/>
    <w:rsid w:val="00DF11E9"/>
    <w:rsid w:val="00DF17C4"/>
    <w:rsid w:val="00DF436A"/>
    <w:rsid w:val="00E1704E"/>
    <w:rsid w:val="00E44BC8"/>
    <w:rsid w:val="00E53541"/>
    <w:rsid w:val="00E571D8"/>
    <w:rsid w:val="00E653B7"/>
    <w:rsid w:val="00E767FE"/>
    <w:rsid w:val="00E8247F"/>
    <w:rsid w:val="00E927A8"/>
    <w:rsid w:val="00E94737"/>
    <w:rsid w:val="00EC7AD3"/>
    <w:rsid w:val="00ED73C2"/>
    <w:rsid w:val="00EE142D"/>
    <w:rsid w:val="00EF64C1"/>
    <w:rsid w:val="00F153E3"/>
    <w:rsid w:val="00F20BD9"/>
    <w:rsid w:val="00F271FF"/>
    <w:rsid w:val="00F63297"/>
    <w:rsid w:val="00F713DF"/>
    <w:rsid w:val="00F72D29"/>
    <w:rsid w:val="00F732EB"/>
    <w:rsid w:val="00F73FEC"/>
    <w:rsid w:val="00F90D9E"/>
    <w:rsid w:val="00FA5DEA"/>
    <w:rsid w:val="00FC61B0"/>
    <w:rsid w:val="00FE4E64"/>
    <w:rsid w:val="00FE6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2F3F3-EF5B-4947-800A-5030E9B7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E9"/>
  </w:style>
  <w:style w:type="paragraph" w:styleId="Footer">
    <w:name w:val="footer"/>
    <w:basedOn w:val="Normal"/>
    <w:link w:val="FooterChar"/>
    <w:unhideWhenUsed/>
    <w:rsid w:val="0018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E9"/>
  </w:style>
  <w:style w:type="character" w:styleId="Hyperlink">
    <w:name w:val="Hyperlink"/>
    <w:rsid w:val="00AF1CEE"/>
    <w:rPr>
      <w:color w:val="0000FF"/>
      <w:u w:val="single"/>
    </w:rPr>
  </w:style>
  <w:style w:type="character" w:styleId="PageNumber">
    <w:name w:val="page number"/>
    <w:rsid w:val="00AF1CEE"/>
  </w:style>
  <w:style w:type="table" w:styleId="TableGrid">
    <w:name w:val="Table Grid"/>
    <w:basedOn w:val="TableNormal"/>
    <w:uiPriority w:val="39"/>
    <w:rsid w:val="0010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D9E"/>
    <w:pPr>
      <w:spacing w:after="30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540917"/>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DC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323">
      <w:bodyDiv w:val="1"/>
      <w:marLeft w:val="0"/>
      <w:marRight w:val="0"/>
      <w:marTop w:val="0"/>
      <w:marBottom w:val="0"/>
      <w:divBdr>
        <w:top w:val="none" w:sz="0" w:space="0" w:color="auto"/>
        <w:left w:val="none" w:sz="0" w:space="0" w:color="auto"/>
        <w:bottom w:val="none" w:sz="0" w:space="0" w:color="auto"/>
        <w:right w:val="none" w:sz="0" w:space="0" w:color="auto"/>
      </w:divBdr>
    </w:div>
    <w:div w:id="552959945">
      <w:bodyDiv w:val="1"/>
      <w:marLeft w:val="0"/>
      <w:marRight w:val="0"/>
      <w:marTop w:val="0"/>
      <w:marBottom w:val="0"/>
      <w:divBdr>
        <w:top w:val="none" w:sz="0" w:space="0" w:color="auto"/>
        <w:left w:val="none" w:sz="0" w:space="0" w:color="auto"/>
        <w:bottom w:val="none" w:sz="0" w:space="0" w:color="auto"/>
        <w:right w:val="none" w:sz="0" w:space="0" w:color="auto"/>
      </w:divBdr>
      <w:divsChild>
        <w:div w:id="1982537214">
          <w:marLeft w:val="0"/>
          <w:marRight w:val="0"/>
          <w:marTop w:val="0"/>
          <w:marBottom w:val="0"/>
          <w:divBdr>
            <w:top w:val="none" w:sz="0" w:space="0" w:color="auto"/>
            <w:left w:val="none" w:sz="0" w:space="0" w:color="auto"/>
            <w:bottom w:val="none" w:sz="0" w:space="0" w:color="auto"/>
            <w:right w:val="none" w:sz="0" w:space="0" w:color="auto"/>
          </w:divBdr>
          <w:divsChild>
            <w:div w:id="428086283">
              <w:marLeft w:val="0"/>
              <w:marRight w:val="0"/>
              <w:marTop w:val="0"/>
              <w:marBottom w:val="0"/>
              <w:divBdr>
                <w:top w:val="none" w:sz="0" w:space="0" w:color="auto"/>
                <w:left w:val="none" w:sz="0" w:space="0" w:color="auto"/>
                <w:bottom w:val="none" w:sz="0" w:space="0" w:color="auto"/>
                <w:right w:val="none" w:sz="0" w:space="0" w:color="auto"/>
              </w:divBdr>
              <w:divsChild>
                <w:div w:id="705564570">
                  <w:marLeft w:val="0"/>
                  <w:marRight w:val="0"/>
                  <w:marTop w:val="0"/>
                  <w:marBottom w:val="0"/>
                  <w:divBdr>
                    <w:top w:val="none" w:sz="0" w:space="0" w:color="auto"/>
                    <w:left w:val="none" w:sz="0" w:space="0" w:color="auto"/>
                    <w:bottom w:val="none" w:sz="0" w:space="0" w:color="auto"/>
                    <w:right w:val="none" w:sz="0" w:space="0" w:color="auto"/>
                  </w:divBdr>
                  <w:divsChild>
                    <w:div w:id="1188374885">
                      <w:marLeft w:val="0"/>
                      <w:marRight w:val="0"/>
                      <w:marTop w:val="0"/>
                      <w:marBottom w:val="300"/>
                      <w:divBdr>
                        <w:top w:val="none" w:sz="0" w:space="0" w:color="auto"/>
                        <w:left w:val="none" w:sz="0" w:space="0" w:color="auto"/>
                        <w:bottom w:val="none" w:sz="0" w:space="0" w:color="auto"/>
                        <w:right w:val="none" w:sz="0" w:space="0" w:color="auto"/>
                      </w:divBdr>
                      <w:divsChild>
                        <w:div w:id="54788281">
                          <w:marLeft w:val="0"/>
                          <w:marRight w:val="0"/>
                          <w:marTop w:val="0"/>
                          <w:marBottom w:val="0"/>
                          <w:divBdr>
                            <w:top w:val="none" w:sz="0" w:space="0" w:color="auto"/>
                            <w:left w:val="none" w:sz="0" w:space="0" w:color="auto"/>
                            <w:bottom w:val="none" w:sz="0" w:space="0" w:color="auto"/>
                            <w:right w:val="none" w:sz="0" w:space="0" w:color="auto"/>
                          </w:divBdr>
                          <w:divsChild>
                            <w:div w:id="594635857">
                              <w:marLeft w:val="0"/>
                              <w:marRight w:val="0"/>
                              <w:marTop w:val="0"/>
                              <w:marBottom w:val="0"/>
                              <w:divBdr>
                                <w:top w:val="none" w:sz="0" w:space="0" w:color="auto"/>
                                <w:left w:val="none" w:sz="0" w:space="0" w:color="auto"/>
                                <w:bottom w:val="none" w:sz="0" w:space="0" w:color="auto"/>
                                <w:right w:val="none" w:sz="0" w:space="0" w:color="auto"/>
                              </w:divBdr>
                              <w:divsChild>
                                <w:div w:id="711006344">
                                  <w:marLeft w:val="0"/>
                                  <w:marRight w:val="0"/>
                                  <w:marTop w:val="0"/>
                                  <w:marBottom w:val="0"/>
                                  <w:divBdr>
                                    <w:top w:val="none" w:sz="0" w:space="0" w:color="auto"/>
                                    <w:left w:val="none" w:sz="0" w:space="0" w:color="auto"/>
                                    <w:bottom w:val="none" w:sz="0" w:space="0" w:color="auto"/>
                                    <w:right w:val="none" w:sz="0" w:space="0" w:color="auto"/>
                                  </w:divBdr>
                                  <w:divsChild>
                                    <w:div w:id="275526894">
                                      <w:marLeft w:val="0"/>
                                      <w:marRight w:val="0"/>
                                      <w:marTop w:val="0"/>
                                      <w:marBottom w:val="0"/>
                                      <w:divBdr>
                                        <w:top w:val="none" w:sz="0" w:space="0" w:color="auto"/>
                                        <w:left w:val="none" w:sz="0" w:space="0" w:color="auto"/>
                                        <w:bottom w:val="none" w:sz="0" w:space="0" w:color="auto"/>
                                        <w:right w:val="none" w:sz="0" w:space="0" w:color="auto"/>
                                      </w:divBdr>
                                      <w:divsChild>
                                        <w:div w:id="724448880">
                                          <w:marLeft w:val="0"/>
                                          <w:marRight w:val="0"/>
                                          <w:marTop w:val="0"/>
                                          <w:marBottom w:val="0"/>
                                          <w:divBdr>
                                            <w:top w:val="none" w:sz="0" w:space="0" w:color="auto"/>
                                            <w:left w:val="none" w:sz="0" w:space="0" w:color="auto"/>
                                            <w:bottom w:val="none" w:sz="0" w:space="0" w:color="auto"/>
                                            <w:right w:val="none" w:sz="0" w:space="0" w:color="auto"/>
                                          </w:divBdr>
                                          <w:divsChild>
                                            <w:div w:id="842360130">
                                              <w:marLeft w:val="0"/>
                                              <w:marRight w:val="0"/>
                                              <w:marTop w:val="0"/>
                                              <w:marBottom w:val="0"/>
                                              <w:divBdr>
                                                <w:top w:val="none" w:sz="0" w:space="0" w:color="auto"/>
                                                <w:left w:val="none" w:sz="0" w:space="0" w:color="auto"/>
                                                <w:bottom w:val="none" w:sz="0" w:space="0" w:color="auto"/>
                                                <w:right w:val="none" w:sz="0" w:space="0" w:color="auto"/>
                                              </w:divBdr>
                                              <w:divsChild>
                                                <w:div w:id="260837475">
                                                  <w:marLeft w:val="0"/>
                                                  <w:marRight w:val="0"/>
                                                  <w:marTop w:val="0"/>
                                                  <w:marBottom w:val="0"/>
                                                  <w:divBdr>
                                                    <w:top w:val="none" w:sz="0" w:space="0" w:color="auto"/>
                                                    <w:left w:val="none" w:sz="0" w:space="0" w:color="auto"/>
                                                    <w:bottom w:val="none" w:sz="0" w:space="0" w:color="auto"/>
                                                    <w:right w:val="none" w:sz="0" w:space="0" w:color="auto"/>
                                                  </w:divBdr>
                                                  <w:divsChild>
                                                    <w:div w:id="107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003992">
      <w:bodyDiv w:val="1"/>
      <w:marLeft w:val="0"/>
      <w:marRight w:val="0"/>
      <w:marTop w:val="0"/>
      <w:marBottom w:val="0"/>
      <w:divBdr>
        <w:top w:val="none" w:sz="0" w:space="0" w:color="auto"/>
        <w:left w:val="none" w:sz="0" w:space="0" w:color="auto"/>
        <w:bottom w:val="none" w:sz="0" w:space="0" w:color="auto"/>
        <w:right w:val="none" w:sz="0" w:space="0" w:color="auto"/>
      </w:divBdr>
    </w:div>
    <w:div w:id="1160074116">
      <w:bodyDiv w:val="1"/>
      <w:marLeft w:val="0"/>
      <w:marRight w:val="0"/>
      <w:marTop w:val="0"/>
      <w:marBottom w:val="0"/>
      <w:divBdr>
        <w:top w:val="none" w:sz="0" w:space="0" w:color="auto"/>
        <w:left w:val="none" w:sz="0" w:space="0" w:color="auto"/>
        <w:bottom w:val="none" w:sz="0" w:space="0" w:color="auto"/>
        <w:right w:val="none" w:sz="0" w:space="0" w:color="auto"/>
      </w:divBdr>
    </w:div>
    <w:div w:id="17700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Hocking</dc:creator>
  <cp:keywords/>
  <cp:lastModifiedBy>newstead</cp:lastModifiedBy>
  <cp:revision>3</cp:revision>
  <cp:lastPrinted>2015-06-30T23:25:00Z</cp:lastPrinted>
  <dcterms:created xsi:type="dcterms:W3CDTF">2015-07-31T08:38:00Z</dcterms:created>
  <dcterms:modified xsi:type="dcterms:W3CDTF">2015-07-31T09:03:00Z</dcterms:modified>
</cp:coreProperties>
</file>